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308" w:type="dxa"/>
        <w:tblLook w:val="0000" w:firstRow="0" w:lastRow="0" w:firstColumn="0" w:lastColumn="0" w:noHBand="0" w:noVBand="0"/>
      </w:tblPr>
      <w:tblGrid>
        <w:gridCol w:w="7308"/>
      </w:tblGrid>
      <w:tr w:rsidR="00D361E5" w14:paraId="7DE8265A" w14:textId="77777777" w:rsidTr="00D361E5">
        <w:trPr>
          <w:trHeight w:val="652"/>
        </w:trPr>
        <w:tc>
          <w:tcPr>
            <w:tcW w:w="7308" w:type="dxa"/>
          </w:tcPr>
          <w:p w14:paraId="1FDAA211" w14:textId="2EFE751C" w:rsidR="00D361E5" w:rsidRDefault="0009784E">
            <w:pPr>
              <w:pStyle w:val="Heading5"/>
              <w:ind w:firstLine="720"/>
              <w:rPr>
                <w:sz w:val="28"/>
              </w:rPr>
            </w:pPr>
            <w:proofErr w:type="spellStart"/>
            <w:r w:rsidRPr="0009784E">
              <w:rPr>
                <w:sz w:val="28"/>
              </w:rPr>
              <w:t>Cran</w:t>
            </w:r>
            <w:proofErr w:type="spellEnd"/>
            <w:r w:rsidRPr="0009784E">
              <w:rPr>
                <w:sz w:val="28"/>
              </w:rPr>
              <w:t>-Apple &amp; Sage Pork Chops</w:t>
            </w:r>
          </w:p>
        </w:tc>
      </w:tr>
      <w:tr w:rsidR="00D361E5" w14:paraId="64E37C4A" w14:textId="77777777" w:rsidTr="00D361E5">
        <w:trPr>
          <w:trHeight w:val="4396"/>
        </w:trPr>
        <w:tc>
          <w:tcPr>
            <w:tcW w:w="7308" w:type="dxa"/>
          </w:tcPr>
          <w:p w14:paraId="4E145217" w14:textId="77777777" w:rsidR="00D361E5" w:rsidRDefault="00D361E5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59C388F7" w14:textId="77777777" w:rsidR="0009784E" w:rsidRDefault="0009784E" w:rsidP="00F87111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09784E">
              <w:rPr>
                <w:rFonts w:ascii="Verdana" w:hAnsi="Verdana"/>
                <w:sz w:val="20"/>
              </w:rPr>
              <w:t xml:space="preserve">2 red apples, cored and thinly sliced </w:t>
            </w:r>
          </w:p>
          <w:p w14:paraId="3126E1C6" w14:textId="77777777" w:rsidR="0009784E" w:rsidRDefault="0009784E" w:rsidP="00F87111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09784E">
              <w:rPr>
                <w:rFonts w:ascii="Verdana" w:hAnsi="Verdana"/>
                <w:sz w:val="20"/>
              </w:rPr>
              <w:t xml:space="preserve">4 (1" thick) boneless pork chops </w:t>
            </w:r>
          </w:p>
          <w:p w14:paraId="1C97E603" w14:textId="77777777" w:rsidR="0009784E" w:rsidRDefault="0009784E" w:rsidP="00F87111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Arial" w:hAnsi="Arial" w:cs="Arial" w:hint="eastAsia"/>
                <w:sz w:val="20"/>
                <w:lang w:eastAsia="ko-KR"/>
              </w:rPr>
              <w:t>⅔</w:t>
            </w:r>
            <w:r w:rsidRPr="0009784E">
              <w:rPr>
                <w:rFonts w:ascii="Verdana" w:hAnsi="Verdana"/>
                <w:sz w:val="20"/>
              </w:rPr>
              <w:t xml:space="preserve"> cup whole-berry cranberry sauce </w:t>
            </w:r>
          </w:p>
          <w:p w14:paraId="1839A6D6" w14:textId="77777777" w:rsidR="0009784E" w:rsidRDefault="0009784E" w:rsidP="00F87111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09784E">
              <w:rPr>
                <w:rFonts w:ascii="Verdana" w:hAnsi="Verdana"/>
                <w:sz w:val="20"/>
              </w:rPr>
              <w:t xml:space="preserve">1 tbsp soy sauce </w:t>
            </w:r>
          </w:p>
          <w:p w14:paraId="5FF6E0D1" w14:textId="77777777" w:rsidR="0009784E" w:rsidRDefault="0009784E" w:rsidP="00F87111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09784E">
              <w:rPr>
                <w:rFonts w:ascii="Verdana" w:hAnsi="Verdana"/>
                <w:sz w:val="20"/>
              </w:rPr>
              <w:t xml:space="preserve">1 </w:t>
            </w:r>
            <w:r>
              <w:rPr>
                <w:rFonts w:ascii="Verdana" w:hAnsi="Verdana"/>
                <w:sz w:val="20"/>
              </w:rPr>
              <w:t xml:space="preserve">½ </w:t>
            </w:r>
            <w:r w:rsidRPr="0009784E">
              <w:rPr>
                <w:rFonts w:ascii="Verdana" w:hAnsi="Verdana"/>
                <w:sz w:val="20"/>
              </w:rPr>
              <w:t xml:space="preserve">tsp ground sage </w:t>
            </w:r>
          </w:p>
          <w:p w14:paraId="490C3EFD" w14:textId="77777777" w:rsidR="0009784E" w:rsidRDefault="0009784E" w:rsidP="00F87111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09784E">
              <w:rPr>
                <w:rFonts w:ascii="Verdana" w:hAnsi="Verdana"/>
                <w:sz w:val="20"/>
              </w:rPr>
              <w:t xml:space="preserve">1 tsp minced garlic </w:t>
            </w:r>
          </w:p>
          <w:p w14:paraId="2E228313" w14:textId="77777777" w:rsidR="0009784E" w:rsidRDefault="0009784E" w:rsidP="00F87111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09784E">
              <w:rPr>
                <w:rFonts w:ascii="Verdana" w:hAnsi="Verdana"/>
                <w:sz w:val="20"/>
              </w:rPr>
              <w:t xml:space="preserve">1 tsp ground thyme </w:t>
            </w:r>
          </w:p>
          <w:p w14:paraId="41EB054D" w14:textId="77777777" w:rsidR="0009784E" w:rsidRDefault="0009784E" w:rsidP="00F87111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½ </w:t>
            </w:r>
            <w:r w:rsidRPr="0009784E">
              <w:rPr>
                <w:rFonts w:ascii="Verdana" w:hAnsi="Verdana"/>
                <w:sz w:val="20"/>
              </w:rPr>
              <w:t xml:space="preserve">tsp ground allspice </w:t>
            </w:r>
          </w:p>
          <w:p w14:paraId="642425D8" w14:textId="52BFB0D3" w:rsidR="00FC11FD" w:rsidRDefault="0009784E" w:rsidP="00F87111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 xml:space="preserve">½ </w:t>
            </w:r>
            <w:r w:rsidRPr="0009784E">
              <w:rPr>
                <w:rFonts w:ascii="Verdana" w:hAnsi="Verdana"/>
                <w:sz w:val="20"/>
              </w:rPr>
              <w:t>tsp paprika</w:t>
            </w:r>
          </w:p>
        </w:tc>
      </w:tr>
      <w:tr w:rsidR="00D361E5" w14:paraId="6E474993" w14:textId="77777777" w:rsidTr="00D361E5">
        <w:trPr>
          <w:trHeight w:val="4726"/>
        </w:trPr>
        <w:tc>
          <w:tcPr>
            <w:tcW w:w="7308" w:type="dxa"/>
          </w:tcPr>
          <w:p w14:paraId="06240558" w14:textId="77777777" w:rsidR="00D361E5" w:rsidRDefault="00D361E5">
            <w:pPr>
              <w:ind w:right="-708" w:firstLine="720"/>
              <w:jc w:val="left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301DE4E7" w14:textId="77777777" w:rsidR="0009784E" w:rsidRPr="0009784E" w:rsidRDefault="0009784E" w:rsidP="003A1E43">
            <w:pPr>
              <w:pStyle w:val="ListParagraph"/>
              <w:numPr>
                <w:ilvl w:val="0"/>
                <w:numId w:val="2"/>
              </w:numPr>
              <w:tabs>
                <w:tab w:val="clear" w:pos="0"/>
                <w:tab w:val="num" w:pos="1065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 w:rsidRPr="0009784E">
              <w:rPr>
                <w:rFonts w:ascii="Verdana" w:hAnsi="Verdana"/>
                <w:sz w:val="20"/>
              </w:rPr>
              <w:t xml:space="preserve">Spread half of thinly sliced apples evenly over bottom of 9x13" baking dish. Top with pork chops. Set aside. </w:t>
            </w:r>
          </w:p>
          <w:p w14:paraId="0B268686" w14:textId="77777777" w:rsidR="0009784E" w:rsidRPr="0009784E" w:rsidRDefault="0009784E" w:rsidP="003A1E43">
            <w:pPr>
              <w:pStyle w:val="ListParagraph"/>
              <w:numPr>
                <w:ilvl w:val="0"/>
                <w:numId w:val="2"/>
              </w:numPr>
              <w:tabs>
                <w:tab w:val="clear" w:pos="0"/>
                <w:tab w:val="num" w:pos="1065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 w:rsidRPr="0009784E">
              <w:rPr>
                <w:rFonts w:ascii="Verdana" w:hAnsi="Verdana"/>
                <w:sz w:val="20"/>
              </w:rPr>
              <w:t xml:space="preserve">Combine cranberry sauce, soy sauce, sage, garlic, thyme, allspice and paprika. Spoon evenly over pork chops. Top with remaining apples. </w:t>
            </w:r>
          </w:p>
          <w:p w14:paraId="6444D03E" w14:textId="0145BDC8" w:rsidR="00D361E5" w:rsidRPr="003A1E43" w:rsidRDefault="0009784E" w:rsidP="003A1E43">
            <w:pPr>
              <w:pStyle w:val="ListParagraph"/>
              <w:numPr>
                <w:ilvl w:val="0"/>
                <w:numId w:val="2"/>
              </w:numPr>
              <w:tabs>
                <w:tab w:val="clear" w:pos="0"/>
                <w:tab w:val="num" w:pos="1065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 w:rsidRPr="0009784E">
              <w:rPr>
                <w:rFonts w:ascii="Verdana" w:hAnsi="Verdana"/>
                <w:sz w:val="20"/>
              </w:rPr>
              <w:t>Bake in preheated oven at 350° F for 40 to 50 min or until no longer pink.</w:t>
            </w:r>
          </w:p>
        </w:tc>
      </w:tr>
    </w:tbl>
    <w:p w14:paraId="3FDE7980" w14:textId="77777777" w:rsidR="00DE2C56" w:rsidRDefault="00DE2C56"/>
    <w:sectPr w:rsidR="00DE2C56" w:rsidSect="00E46513">
      <w:pgSz w:w="12240" w:h="15840" w:code="1"/>
      <w:pgMar w:top="720" w:right="720" w:bottom="0" w:left="720" w:header="0" w:footer="0" w:gutter="72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1E5"/>
    <w:rsid w:val="0009784E"/>
    <w:rsid w:val="003A1E43"/>
    <w:rsid w:val="00715B6F"/>
    <w:rsid w:val="00841C9A"/>
    <w:rsid w:val="00A42209"/>
    <w:rsid w:val="00A76491"/>
    <w:rsid w:val="00D361E5"/>
    <w:rsid w:val="00DE2C56"/>
    <w:rsid w:val="00E46513"/>
    <w:rsid w:val="00F850E0"/>
    <w:rsid w:val="00F87111"/>
    <w:rsid w:val="00FC1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E0E774"/>
  <w15:chartTrackingRefBased/>
  <w15:docId w15:val="{F2645FE0-12E0-48FA-8961-A578299CB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Batang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character" w:styleId="PageNumber">
    <w:name w:val="page number"/>
    <w:basedOn w:val="DefaultParagraphFont"/>
    <w:semiHidden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  <w:style w:type="paragraph" w:styleId="ListParagraph">
    <w:name w:val="List Paragraph"/>
    <w:basedOn w:val="Normal"/>
    <w:uiPriority w:val="34"/>
    <w:qFormat/>
    <w:rsid w:val="00F850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2005-08-17T03:26:00Z</cp:lastPrinted>
  <dcterms:created xsi:type="dcterms:W3CDTF">2021-05-12T16:03:00Z</dcterms:created>
  <dcterms:modified xsi:type="dcterms:W3CDTF">2021-05-12T16:03:00Z</dcterms:modified>
</cp:coreProperties>
</file>